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BF1" w:rsidRDefault="00C41BF1" w:rsidP="00F72C6B">
      <w:pPr>
        <w:spacing w:line="240" w:lineRule="auto"/>
        <w:jc w:val="center"/>
        <w:rPr>
          <w:rFonts w:ascii="Arial" w:hAnsi="Arial"/>
          <w:rtl/>
        </w:rPr>
      </w:pPr>
      <w:r>
        <w:rPr>
          <w:rFonts w:ascii="Arial" w:hAnsi="Arial"/>
          <w:noProof/>
        </w:rPr>
        <w:drawing>
          <wp:inline distT="0" distB="0" distL="0" distR="0">
            <wp:extent cx="1248747" cy="695325"/>
            <wp:effectExtent l="19050" t="0" r="8553" b="0"/>
            <wp:docPr id="1" name="תמונה 1" descr="tnt_logo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tnt_logo_07"/>
                    <pic:cNvPicPr>
                      <a:picLocks noChangeAspect="1" noChangeArrowheads="1"/>
                    </pic:cNvPicPr>
                  </pic:nvPicPr>
                  <pic:blipFill>
                    <a:blip r:embed="rId4" cstate="print"/>
                    <a:srcRect/>
                    <a:stretch>
                      <a:fillRect/>
                    </a:stretch>
                  </pic:blipFill>
                  <pic:spPr bwMode="auto">
                    <a:xfrm>
                      <a:off x="0" y="0"/>
                      <a:ext cx="1248747" cy="695325"/>
                    </a:xfrm>
                    <a:prstGeom prst="rect">
                      <a:avLst/>
                    </a:prstGeom>
                    <a:noFill/>
                    <a:ln w="9525">
                      <a:noFill/>
                      <a:miter lim="800000"/>
                      <a:headEnd/>
                      <a:tailEnd/>
                    </a:ln>
                  </pic:spPr>
                </pic:pic>
              </a:graphicData>
            </a:graphic>
          </wp:inline>
        </w:drawing>
      </w:r>
    </w:p>
    <w:p w:rsidR="00C41BF1" w:rsidRDefault="00C41BF1" w:rsidP="00003B54">
      <w:pPr>
        <w:spacing w:line="240" w:lineRule="auto"/>
        <w:jc w:val="center"/>
        <w:rPr>
          <w:rFonts w:ascii="Tahoma" w:hAnsi="Tahoma" w:cs="Tahoma"/>
          <w:b/>
          <w:bCs/>
          <w:sz w:val="36"/>
          <w:szCs w:val="36"/>
          <w:rtl/>
        </w:rPr>
      </w:pPr>
      <w:r>
        <w:rPr>
          <w:rFonts w:ascii="Tahoma" w:hAnsi="Tahoma" w:cs="Tahoma" w:hint="cs"/>
          <w:b/>
          <w:bCs/>
          <w:sz w:val="36"/>
          <w:szCs w:val="36"/>
          <w:rtl/>
        </w:rPr>
        <w:t>ה</w:t>
      </w:r>
      <w:r w:rsidR="00003B54">
        <w:rPr>
          <w:rFonts w:ascii="Tahoma" w:hAnsi="Tahoma" w:cs="Tahoma" w:hint="cs"/>
          <w:b/>
          <w:bCs/>
          <w:sz w:val="36"/>
          <w:szCs w:val="36"/>
          <w:rtl/>
        </w:rPr>
        <w:t>כוכב</w:t>
      </w:r>
      <w:r>
        <w:rPr>
          <w:rFonts w:ascii="Tahoma" w:hAnsi="Tahoma" w:cs="Tahoma" w:hint="cs"/>
          <w:b/>
          <w:bCs/>
          <w:sz w:val="36"/>
          <w:szCs w:val="36"/>
          <w:rtl/>
        </w:rPr>
        <w:t xml:space="preserve"> ההוליוודי וורן </w:t>
      </w:r>
      <w:proofErr w:type="spellStart"/>
      <w:r>
        <w:rPr>
          <w:rFonts w:ascii="Tahoma" w:hAnsi="Tahoma" w:cs="Tahoma" w:hint="cs"/>
          <w:b/>
          <w:bCs/>
          <w:sz w:val="36"/>
          <w:szCs w:val="36"/>
          <w:rtl/>
        </w:rPr>
        <w:t>טרוייר</w:t>
      </w:r>
      <w:proofErr w:type="spellEnd"/>
      <w:r>
        <w:rPr>
          <w:rFonts w:ascii="Tahoma" w:hAnsi="Tahoma" w:cs="Tahoma" w:hint="cs"/>
          <w:b/>
          <w:bCs/>
          <w:sz w:val="36"/>
          <w:szCs w:val="36"/>
          <w:rtl/>
        </w:rPr>
        <w:t xml:space="preserve"> 'מיני מי' מאוסטין פאוארס נבחר </w:t>
      </w:r>
      <w:r w:rsidR="00417157">
        <w:rPr>
          <w:rFonts w:ascii="Tahoma" w:hAnsi="Tahoma" w:cs="Tahoma" w:hint="cs"/>
          <w:b/>
          <w:bCs/>
          <w:sz w:val="36"/>
          <w:szCs w:val="36"/>
          <w:rtl/>
        </w:rPr>
        <w:t>לככב</w:t>
      </w:r>
      <w:r>
        <w:rPr>
          <w:rFonts w:ascii="Tahoma" w:hAnsi="Tahoma" w:cs="Tahoma"/>
          <w:b/>
          <w:bCs/>
          <w:sz w:val="36"/>
          <w:szCs w:val="36"/>
          <w:rtl/>
        </w:rPr>
        <w:t xml:space="preserve"> </w:t>
      </w:r>
      <w:r w:rsidR="00417157">
        <w:rPr>
          <w:rFonts w:ascii="Tahoma" w:hAnsi="Tahoma" w:cs="Tahoma" w:hint="cs"/>
          <w:b/>
          <w:bCs/>
          <w:sz w:val="36"/>
          <w:szCs w:val="36"/>
          <w:rtl/>
        </w:rPr>
        <w:t>ב</w:t>
      </w:r>
      <w:r>
        <w:rPr>
          <w:rFonts w:ascii="Tahoma" w:hAnsi="Tahoma" w:cs="Tahoma"/>
          <w:b/>
          <w:bCs/>
          <w:sz w:val="36"/>
          <w:szCs w:val="36"/>
          <w:rtl/>
        </w:rPr>
        <w:t xml:space="preserve">קמפיין </w:t>
      </w:r>
      <w:r>
        <w:rPr>
          <w:rFonts w:ascii="Tahoma" w:hAnsi="Tahoma" w:cs="Tahoma" w:hint="cs"/>
          <w:b/>
          <w:bCs/>
          <w:sz w:val="36"/>
          <w:szCs w:val="36"/>
          <w:rtl/>
        </w:rPr>
        <w:t>אביב-קיץ</w:t>
      </w:r>
      <w:r>
        <w:rPr>
          <w:rFonts w:ascii="Tahoma" w:hAnsi="Tahoma" w:cs="Tahoma"/>
          <w:b/>
          <w:bCs/>
          <w:sz w:val="36"/>
          <w:szCs w:val="36"/>
          <w:rtl/>
        </w:rPr>
        <w:t xml:space="preserve"> 2011 של רשת </w:t>
      </w:r>
      <w:r>
        <w:rPr>
          <w:rFonts w:ascii="Tahoma" w:hAnsi="Tahoma" w:cs="Tahoma"/>
          <w:b/>
          <w:bCs/>
          <w:sz w:val="36"/>
          <w:szCs w:val="36"/>
        </w:rPr>
        <w:t>TNT</w:t>
      </w:r>
    </w:p>
    <w:p w:rsidR="00C41BF1" w:rsidRPr="00960774" w:rsidRDefault="00C41BF1" w:rsidP="00003B54">
      <w:pPr>
        <w:spacing w:line="240" w:lineRule="auto"/>
        <w:jc w:val="center"/>
        <w:rPr>
          <w:rFonts w:ascii="Tahoma" w:hAnsi="Tahoma" w:cs="Tahoma"/>
          <w:b/>
          <w:bCs/>
          <w:sz w:val="28"/>
          <w:szCs w:val="28"/>
          <w:rtl/>
        </w:rPr>
      </w:pPr>
      <w:r w:rsidRPr="00960774">
        <w:rPr>
          <w:rFonts w:ascii="Tahoma" w:hAnsi="Tahoma" w:cs="Tahoma" w:hint="cs"/>
          <w:b/>
          <w:bCs/>
          <w:sz w:val="28"/>
          <w:szCs w:val="28"/>
          <w:rtl/>
        </w:rPr>
        <w:t>ה</w:t>
      </w:r>
      <w:r w:rsidR="00003B54">
        <w:rPr>
          <w:rFonts w:ascii="Tahoma" w:hAnsi="Tahoma" w:cs="Tahoma" w:hint="cs"/>
          <w:b/>
          <w:bCs/>
          <w:sz w:val="28"/>
          <w:szCs w:val="28"/>
          <w:rtl/>
        </w:rPr>
        <w:t>כוכב</w:t>
      </w:r>
      <w:r w:rsidRPr="00960774">
        <w:rPr>
          <w:rFonts w:ascii="Tahoma" w:hAnsi="Tahoma" w:cs="Tahoma" w:hint="cs"/>
          <w:b/>
          <w:bCs/>
          <w:sz w:val="28"/>
          <w:szCs w:val="28"/>
          <w:rtl/>
        </w:rPr>
        <w:t xml:space="preserve"> ההוליוודי וורן </w:t>
      </w:r>
      <w:proofErr w:type="spellStart"/>
      <w:r w:rsidRPr="00960774">
        <w:rPr>
          <w:rFonts w:ascii="Tahoma" w:hAnsi="Tahoma" w:cs="Tahoma" w:hint="cs"/>
          <w:b/>
          <w:bCs/>
          <w:sz w:val="28"/>
          <w:szCs w:val="28"/>
          <w:rtl/>
        </w:rPr>
        <w:t>טרוייר</w:t>
      </w:r>
      <w:proofErr w:type="spellEnd"/>
      <w:r w:rsidRPr="00960774">
        <w:rPr>
          <w:rFonts w:ascii="Tahoma" w:hAnsi="Tahoma" w:cs="Tahoma" w:hint="cs"/>
          <w:b/>
          <w:bCs/>
          <w:sz w:val="28"/>
          <w:szCs w:val="28"/>
          <w:rtl/>
        </w:rPr>
        <w:t xml:space="preserve"> 'מיני מי' מאוסטין פאוארס נבחר להוביל</w:t>
      </w:r>
      <w:r w:rsidRPr="00960774">
        <w:rPr>
          <w:rFonts w:ascii="Tahoma" w:hAnsi="Tahoma" w:cs="Tahoma"/>
          <w:b/>
          <w:bCs/>
          <w:sz w:val="28"/>
          <w:szCs w:val="28"/>
          <w:rtl/>
        </w:rPr>
        <w:t xml:space="preserve"> את קמפיין</w:t>
      </w:r>
      <w:r w:rsidRPr="00960774">
        <w:rPr>
          <w:rFonts w:ascii="Tahoma" w:hAnsi="Tahoma" w:cs="Tahoma" w:hint="cs"/>
          <w:b/>
          <w:bCs/>
          <w:sz w:val="28"/>
          <w:szCs w:val="28"/>
          <w:rtl/>
        </w:rPr>
        <w:t xml:space="preserve"> אביב-קיץ</w:t>
      </w:r>
      <w:r w:rsidRPr="00960774">
        <w:rPr>
          <w:rFonts w:ascii="Tahoma" w:hAnsi="Tahoma" w:cs="Tahoma"/>
          <w:b/>
          <w:bCs/>
          <w:sz w:val="28"/>
          <w:szCs w:val="28"/>
          <w:rtl/>
        </w:rPr>
        <w:t xml:space="preserve"> 2011 של רשת </w:t>
      </w:r>
      <w:r w:rsidRPr="00960774">
        <w:rPr>
          <w:rFonts w:ascii="Tahoma" w:hAnsi="Tahoma" w:cs="Tahoma"/>
          <w:b/>
          <w:bCs/>
          <w:sz w:val="28"/>
          <w:szCs w:val="28"/>
        </w:rPr>
        <w:t>TNT</w:t>
      </w:r>
    </w:p>
    <w:p w:rsidR="00C41BF1" w:rsidRPr="00960774" w:rsidRDefault="00C41BF1" w:rsidP="00E2530E">
      <w:pPr>
        <w:spacing w:line="240" w:lineRule="auto"/>
        <w:jc w:val="center"/>
        <w:rPr>
          <w:rFonts w:ascii="Tahoma" w:hAnsi="Tahoma" w:cs="Tahoma"/>
          <w:b/>
          <w:bCs/>
          <w:sz w:val="28"/>
          <w:szCs w:val="28"/>
          <w:rtl/>
        </w:rPr>
      </w:pPr>
      <w:proofErr w:type="spellStart"/>
      <w:r w:rsidRPr="00960774">
        <w:rPr>
          <w:rFonts w:ascii="Tahoma" w:hAnsi="Tahoma" w:cs="Tahoma" w:hint="cs"/>
          <w:b/>
          <w:bCs/>
          <w:sz w:val="28"/>
          <w:szCs w:val="28"/>
          <w:rtl/>
        </w:rPr>
        <w:t>טרוייר</w:t>
      </w:r>
      <w:proofErr w:type="spellEnd"/>
      <w:r w:rsidRPr="00960774">
        <w:rPr>
          <w:rFonts w:ascii="Tahoma" w:hAnsi="Tahoma" w:cs="Tahoma"/>
          <w:b/>
          <w:bCs/>
          <w:sz w:val="28"/>
          <w:szCs w:val="28"/>
          <w:rtl/>
        </w:rPr>
        <w:t xml:space="preserve"> </w:t>
      </w:r>
      <w:r w:rsidRPr="00960774">
        <w:rPr>
          <w:rFonts w:ascii="Tahoma" w:hAnsi="Tahoma" w:cs="Tahoma" w:hint="cs"/>
          <w:b/>
          <w:bCs/>
          <w:sz w:val="28"/>
          <w:szCs w:val="28"/>
          <w:rtl/>
        </w:rPr>
        <w:t>י</w:t>
      </w:r>
      <w:r w:rsidRPr="00960774">
        <w:rPr>
          <w:rFonts w:ascii="Tahoma" w:hAnsi="Tahoma" w:cs="Tahoma"/>
          <w:b/>
          <w:bCs/>
          <w:sz w:val="28"/>
          <w:szCs w:val="28"/>
          <w:rtl/>
        </w:rPr>
        <w:t xml:space="preserve">שתכר </w:t>
      </w:r>
      <w:r w:rsidRPr="00960774">
        <w:rPr>
          <w:rFonts w:ascii="Tahoma" w:hAnsi="Tahoma" w:cs="Tahoma" w:hint="cs"/>
          <w:b/>
          <w:bCs/>
          <w:sz w:val="28"/>
          <w:szCs w:val="28"/>
          <w:rtl/>
        </w:rPr>
        <w:t xml:space="preserve">בעבור הקמפיין </w:t>
      </w:r>
      <w:proofErr w:type="spellStart"/>
      <w:r w:rsidRPr="00E2530E">
        <w:rPr>
          <w:rFonts w:ascii="Tahoma" w:hAnsi="Tahoma" w:cs="Tahoma" w:hint="cs"/>
          <w:b/>
          <w:bCs/>
          <w:sz w:val="28"/>
          <w:szCs w:val="28"/>
          <w:rtl/>
        </w:rPr>
        <w:t>ב</w:t>
      </w:r>
      <w:r w:rsidR="00D220DD">
        <w:rPr>
          <w:rFonts w:ascii="Tahoma" w:hAnsi="Tahoma" w:cs="Tahoma" w:hint="cs"/>
          <w:b/>
          <w:bCs/>
          <w:sz w:val="28"/>
          <w:szCs w:val="28"/>
          <w:rtl/>
        </w:rPr>
        <w:t>כ</w:t>
      </w:r>
      <w:r w:rsidR="00E2530E">
        <w:rPr>
          <w:rFonts w:ascii="Tahoma" w:hAnsi="Tahoma" w:cs="Tahoma" w:hint="cs"/>
          <w:b/>
          <w:bCs/>
          <w:sz w:val="28"/>
          <w:szCs w:val="28"/>
          <w:rtl/>
        </w:rPr>
        <w:t>חצי</w:t>
      </w:r>
      <w:proofErr w:type="spellEnd"/>
      <w:r w:rsidR="00E2530E">
        <w:rPr>
          <w:rFonts w:ascii="Tahoma" w:hAnsi="Tahoma" w:cs="Tahoma" w:hint="cs"/>
          <w:b/>
          <w:bCs/>
          <w:sz w:val="28"/>
          <w:szCs w:val="28"/>
          <w:rtl/>
        </w:rPr>
        <w:t xml:space="preserve"> </w:t>
      </w:r>
      <w:r w:rsidRPr="00E2530E">
        <w:rPr>
          <w:rFonts w:ascii="Tahoma" w:hAnsi="Tahoma" w:cs="Tahoma" w:hint="cs"/>
          <w:b/>
          <w:bCs/>
          <w:sz w:val="28"/>
          <w:szCs w:val="28"/>
          <w:rtl/>
        </w:rPr>
        <w:t>מיליון ₪</w:t>
      </w:r>
      <w:r w:rsidRPr="00960774">
        <w:rPr>
          <w:rFonts w:ascii="Tahoma" w:hAnsi="Tahoma" w:cs="Tahoma" w:hint="cs"/>
          <w:b/>
          <w:bCs/>
          <w:sz w:val="28"/>
          <w:szCs w:val="28"/>
          <w:rtl/>
        </w:rPr>
        <w:t xml:space="preserve"> </w:t>
      </w:r>
      <w:r w:rsidRPr="00960774">
        <w:rPr>
          <w:rFonts w:ascii="Tahoma" w:hAnsi="Tahoma" w:cs="Tahoma"/>
          <w:b/>
          <w:bCs/>
          <w:sz w:val="28"/>
          <w:szCs w:val="28"/>
          <w:rtl/>
        </w:rPr>
        <w:t>לעונה</w:t>
      </w:r>
    </w:p>
    <w:p w:rsidR="00C41BF1" w:rsidRPr="00960774" w:rsidRDefault="00770810" w:rsidP="00FC1AE8">
      <w:pPr>
        <w:jc w:val="center"/>
        <w:rPr>
          <w:rFonts w:ascii="Tahoma" w:hAnsi="Tahoma" w:cs="Tahoma"/>
          <w:b/>
          <w:bCs/>
          <w:sz w:val="24"/>
          <w:szCs w:val="24"/>
          <w:rtl/>
        </w:rPr>
      </w:pPr>
      <w:r w:rsidRPr="00960774">
        <w:rPr>
          <w:rFonts w:ascii="Tahoma" w:hAnsi="Tahoma" w:cs="Tahoma" w:hint="cs"/>
          <w:b/>
          <w:bCs/>
          <w:sz w:val="24"/>
          <w:szCs w:val="24"/>
          <w:rtl/>
        </w:rPr>
        <w:t>מיכה רונן</w:t>
      </w:r>
      <w:r w:rsidR="00530BD4">
        <w:rPr>
          <w:rFonts w:ascii="Tahoma" w:hAnsi="Tahoma" w:cs="Tahoma" w:hint="cs"/>
          <w:b/>
          <w:bCs/>
          <w:sz w:val="24"/>
          <w:szCs w:val="24"/>
          <w:rtl/>
        </w:rPr>
        <w:t>,</w:t>
      </w:r>
      <w:r w:rsidRPr="00960774">
        <w:rPr>
          <w:rFonts w:ascii="Tahoma" w:hAnsi="Tahoma" w:cs="Tahoma" w:hint="cs"/>
          <w:b/>
          <w:bCs/>
          <w:sz w:val="24"/>
          <w:szCs w:val="24"/>
          <w:rtl/>
        </w:rPr>
        <w:t xml:space="preserve"> מנכ"ל</w:t>
      </w:r>
      <w:r w:rsidR="0009014D">
        <w:rPr>
          <w:rFonts w:ascii="Tahoma" w:hAnsi="Tahoma" w:cs="Tahoma"/>
          <w:b/>
          <w:bCs/>
          <w:sz w:val="24"/>
          <w:szCs w:val="24"/>
          <w:rtl/>
        </w:rPr>
        <w:t xml:space="preserve"> קבוצת הוניגמן</w:t>
      </w:r>
      <w:r w:rsidR="00C41BF1" w:rsidRPr="00960774">
        <w:rPr>
          <w:rFonts w:ascii="Tahoma" w:hAnsi="Tahoma" w:cs="Tahoma"/>
          <w:b/>
          <w:bCs/>
          <w:sz w:val="24"/>
          <w:szCs w:val="24"/>
          <w:rtl/>
        </w:rPr>
        <w:t xml:space="preserve"> </w:t>
      </w:r>
      <w:r w:rsidRPr="00960774">
        <w:rPr>
          <w:rFonts w:ascii="Tahoma" w:hAnsi="Tahoma" w:cs="Tahoma" w:hint="cs"/>
          <w:b/>
          <w:bCs/>
          <w:sz w:val="24"/>
          <w:szCs w:val="24"/>
          <w:rtl/>
        </w:rPr>
        <w:t>מ</w:t>
      </w:r>
      <w:r w:rsidR="0009014D">
        <w:rPr>
          <w:rFonts w:ascii="Tahoma" w:hAnsi="Tahoma" w:cs="Tahoma" w:hint="cs"/>
          <w:b/>
          <w:bCs/>
          <w:sz w:val="24"/>
          <w:szCs w:val="24"/>
          <w:rtl/>
        </w:rPr>
        <w:t>ו</w:t>
      </w:r>
      <w:r w:rsidRPr="00960774">
        <w:rPr>
          <w:rFonts w:ascii="Tahoma" w:hAnsi="Tahoma" w:cs="Tahoma" w:hint="cs"/>
          <w:b/>
          <w:bCs/>
          <w:sz w:val="24"/>
          <w:szCs w:val="24"/>
          <w:rtl/>
        </w:rPr>
        <w:t>סר</w:t>
      </w:r>
      <w:r w:rsidR="00C41BF1" w:rsidRPr="00960774">
        <w:rPr>
          <w:rFonts w:ascii="Tahoma" w:hAnsi="Tahoma" w:cs="Tahoma"/>
          <w:b/>
          <w:bCs/>
          <w:sz w:val="24"/>
          <w:szCs w:val="24"/>
          <w:rtl/>
        </w:rPr>
        <w:t>: "</w:t>
      </w:r>
      <w:r w:rsidRPr="00960774">
        <w:rPr>
          <w:rFonts w:ascii="Tahoma" w:hAnsi="Tahoma" w:cs="Tahoma" w:hint="cs"/>
          <w:b/>
          <w:bCs/>
          <w:sz w:val="24"/>
          <w:szCs w:val="24"/>
        </w:rPr>
        <w:t>TNT</w:t>
      </w:r>
      <w:r w:rsidRPr="00960774">
        <w:rPr>
          <w:rFonts w:ascii="Tahoma" w:hAnsi="Tahoma" w:cs="Tahoma" w:hint="cs"/>
          <w:b/>
          <w:bCs/>
          <w:sz w:val="24"/>
          <w:szCs w:val="24"/>
          <w:rtl/>
        </w:rPr>
        <w:t xml:space="preserve"> הינו מותג בועט ופורץ גבולות הקונצנזוס. וורן </w:t>
      </w:r>
      <w:proofErr w:type="spellStart"/>
      <w:r w:rsidRPr="00960774">
        <w:rPr>
          <w:rFonts w:ascii="Tahoma" w:hAnsi="Tahoma" w:cs="Tahoma" w:hint="cs"/>
          <w:b/>
          <w:bCs/>
          <w:sz w:val="24"/>
          <w:szCs w:val="24"/>
          <w:rtl/>
        </w:rPr>
        <w:t>טרוייר</w:t>
      </w:r>
      <w:proofErr w:type="spellEnd"/>
      <w:r w:rsidRPr="00960774">
        <w:rPr>
          <w:rFonts w:ascii="Tahoma" w:hAnsi="Tahoma" w:cs="Tahoma" w:hint="cs"/>
          <w:b/>
          <w:bCs/>
          <w:sz w:val="24"/>
          <w:szCs w:val="24"/>
          <w:rtl/>
        </w:rPr>
        <w:t xml:space="preserve">, </w:t>
      </w:r>
      <w:r w:rsidR="00FC1AE8">
        <w:rPr>
          <w:rFonts w:ascii="Tahoma" w:hAnsi="Tahoma" w:cs="Tahoma" w:hint="cs"/>
          <w:b/>
          <w:bCs/>
          <w:sz w:val="24"/>
          <w:szCs w:val="24"/>
          <w:rtl/>
        </w:rPr>
        <w:t>כוכב</w:t>
      </w:r>
      <w:r w:rsidRPr="00960774">
        <w:rPr>
          <w:rFonts w:ascii="Tahoma" w:hAnsi="Tahoma" w:cs="Tahoma" w:hint="cs"/>
          <w:b/>
          <w:bCs/>
          <w:sz w:val="24"/>
          <w:szCs w:val="24"/>
          <w:rtl/>
        </w:rPr>
        <w:t xml:space="preserve"> הוליוודי מוערך</w:t>
      </w:r>
      <w:r w:rsidR="00960774">
        <w:rPr>
          <w:rFonts w:ascii="Tahoma" w:hAnsi="Tahoma" w:cs="Tahoma" w:hint="cs"/>
          <w:b/>
          <w:bCs/>
          <w:sz w:val="24"/>
          <w:szCs w:val="24"/>
          <w:rtl/>
        </w:rPr>
        <w:t xml:space="preserve">, נבחר לככב בקמפיין תחת הסיסמא </w:t>
      </w:r>
      <w:r w:rsidR="008F5EDE">
        <w:rPr>
          <w:rFonts w:ascii="Tahoma" w:hAnsi="Tahoma" w:cs="Tahoma"/>
          <w:b/>
          <w:bCs/>
          <w:sz w:val="24"/>
          <w:szCs w:val="24"/>
        </w:rPr>
        <w:t>"</w:t>
      </w:r>
      <w:r w:rsidR="00960774">
        <w:rPr>
          <w:rFonts w:ascii="Tahoma" w:hAnsi="Tahoma" w:cs="Tahoma" w:hint="cs"/>
          <w:b/>
          <w:bCs/>
          <w:sz w:val="24"/>
          <w:szCs w:val="24"/>
        </w:rPr>
        <w:t>BIG BIG SUMMER</w:t>
      </w:r>
      <w:r w:rsidR="008F5EDE">
        <w:rPr>
          <w:rFonts w:ascii="Tahoma" w:hAnsi="Tahoma" w:cs="Tahoma" w:hint="cs"/>
          <w:b/>
          <w:bCs/>
          <w:sz w:val="24"/>
          <w:szCs w:val="24"/>
          <w:rtl/>
        </w:rPr>
        <w:t>"</w:t>
      </w:r>
      <w:r w:rsidR="00C41BF1" w:rsidRPr="00960774">
        <w:rPr>
          <w:rFonts w:ascii="Tahoma" w:hAnsi="Tahoma" w:cs="Tahoma"/>
          <w:b/>
          <w:bCs/>
          <w:sz w:val="24"/>
          <w:szCs w:val="24"/>
          <w:rtl/>
        </w:rPr>
        <w:t>.</w:t>
      </w:r>
    </w:p>
    <w:p w:rsidR="00C41BF1" w:rsidRPr="00960774" w:rsidRDefault="00C41BF1" w:rsidP="00175D2E">
      <w:pPr>
        <w:jc w:val="both"/>
        <w:rPr>
          <w:rFonts w:ascii="Tahoma" w:hAnsi="Tahoma" w:cs="Tahoma"/>
          <w:rtl/>
        </w:rPr>
      </w:pPr>
      <w:r w:rsidRPr="00F55216">
        <w:rPr>
          <w:rFonts w:ascii="Tahoma" w:hAnsi="Tahoma" w:cs="Tahoma"/>
          <w:b/>
          <w:bCs/>
          <w:rtl/>
        </w:rPr>
        <w:t xml:space="preserve">רשת </w:t>
      </w:r>
      <w:r w:rsidRPr="00F55216">
        <w:rPr>
          <w:rFonts w:ascii="Tahoma" w:hAnsi="Tahoma" w:cs="Tahoma"/>
          <w:b/>
          <w:bCs/>
        </w:rPr>
        <w:t>TNT</w:t>
      </w:r>
      <w:r w:rsidRPr="00960774">
        <w:rPr>
          <w:rFonts w:ascii="Tahoma" w:hAnsi="Tahoma" w:cs="Tahoma"/>
          <w:rtl/>
        </w:rPr>
        <w:t xml:space="preserve"> הודיעה הבוקר כי בחרה </w:t>
      </w:r>
      <w:r w:rsidRPr="00960774">
        <w:rPr>
          <w:rFonts w:ascii="Tahoma" w:hAnsi="Tahoma" w:cs="Tahoma" w:hint="cs"/>
          <w:rtl/>
        </w:rPr>
        <w:t>ב</w:t>
      </w:r>
      <w:r w:rsidR="00175D2E">
        <w:rPr>
          <w:rFonts w:ascii="Tahoma" w:hAnsi="Tahoma" w:cs="Tahoma" w:hint="cs"/>
          <w:rtl/>
        </w:rPr>
        <w:t>כוכב</w:t>
      </w:r>
      <w:r w:rsidRPr="00960774">
        <w:rPr>
          <w:rFonts w:ascii="Tahoma" w:hAnsi="Tahoma" w:cs="Tahoma" w:hint="cs"/>
          <w:rtl/>
        </w:rPr>
        <w:t xml:space="preserve"> ההוליוודי וורן </w:t>
      </w:r>
      <w:proofErr w:type="spellStart"/>
      <w:r w:rsidRPr="00960774">
        <w:rPr>
          <w:rFonts w:ascii="Tahoma" w:hAnsi="Tahoma" w:cs="Tahoma" w:hint="cs"/>
          <w:rtl/>
        </w:rPr>
        <w:t>טרוייר</w:t>
      </w:r>
      <w:proofErr w:type="spellEnd"/>
      <w:r w:rsidRPr="00960774">
        <w:rPr>
          <w:rFonts w:ascii="Tahoma" w:hAnsi="Tahoma" w:cs="Tahoma" w:hint="cs"/>
          <w:rtl/>
        </w:rPr>
        <w:t xml:space="preserve"> , 'מיני מי' מסרטי 'אוסטין פאוארס', לככב בקמפיין אביב-קיץ 2011</w:t>
      </w:r>
      <w:r w:rsidRPr="00960774">
        <w:rPr>
          <w:rFonts w:ascii="Tahoma" w:hAnsi="Tahoma" w:cs="Tahoma"/>
          <w:rtl/>
        </w:rPr>
        <w:t xml:space="preserve">. </w:t>
      </w:r>
      <w:proofErr w:type="spellStart"/>
      <w:r w:rsidRPr="00960774">
        <w:rPr>
          <w:rFonts w:ascii="Tahoma" w:hAnsi="Tahoma" w:cs="Tahoma" w:hint="cs"/>
          <w:rtl/>
        </w:rPr>
        <w:t>טרוייר</w:t>
      </w:r>
      <w:proofErr w:type="spellEnd"/>
      <w:r w:rsidR="0050468A">
        <w:rPr>
          <w:rFonts w:ascii="Tahoma" w:hAnsi="Tahoma" w:cs="Tahoma" w:hint="cs"/>
          <w:rtl/>
        </w:rPr>
        <w:t>, אשר גובהו 81 ס"מ,</w:t>
      </w:r>
      <w:r w:rsidRPr="00960774">
        <w:rPr>
          <w:rFonts w:ascii="Tahoma" w:hAnsi="Tahoma" w:cs="Tahoma" w:hint="cs"/>
          <w:rtl/>
        </w:rPr>
        <w:t xml:space="preserve"> יככב בקמפיין</w:t>
      </w:r>
      <w:r w:rsidRPr="00960774">
        <w:rPr>
          <w:rFonts w:ascii="Tahoma" w:hAnsi="Tahoma" w:cs="Tahoma"/>
          <w:rtl/>
        </w:rPr>
        <w:t xml:space="preserve"> המותג, </w:t>
      </w:r>
      <w:r w:rsidRPr="00960774">
        <w:rPr>
          <w:rFonts w:ascii="Tahoma" w:hAnsi="Tahoma" w:cs="Tahoma" w:hint="cs"/>
          <w:rtl/>
        </w:rPr>
        <w:t xml:space="preserve">לצידם של דוגמנים, </w:t>
      </w:r>
      <w:r w:rsidR="00771FE9" w:rsidRPr="00960774">
        <w:rPr>
          <w:rFonts w:ascii="Tahoma" w:hAnsi="Tahoma" w:cs="Tahoma" w:hint="cs"/>
          <w:rtl/>
        </w:rPr>
        <w:t xml:space="preserve">עם </w:t>
      </w:r>
      <w:r w:rsidRPr="00960774">
        <w:rPr>
          <w:rFonts w:ascii="Tahoma" w:hAnsi="Tahoma" w:cs="Tahoma" w:hint="cs"/>
          <w:rtl/>
        </w:rPr>
        <w:t xml:space="preserve">סיסמת הקמפיין </w:t>
      </w:r>
      <w:r w:rsidRPr="00960774">
        <w:rPr>
          <w:rFonts w:ascii="Tahoma" w:hAnsi="Tahoma" w:cs="Tahoma" w:hint="cs"/>
          <w:b/>
          <w:bCs/>
        </w:rPr>
        <w:t xml:space="preserve">BIG </w:t>
      </w:r>
      <w:proofErr w:type="spellStart"/>
      <w:r w:rsidRPr="00960774">
        <w:rPr>
          <w:rFonts w:ascii="Tahoma" w:hAnsi="Tahoma" w:cs="Tahoma" w:hint="cs"/>
          <w:b/>
          <w:bCs/>
        </w:rPr>
        <w:t>BIG</w:t>
      </w:r>
      <w:proofErr w:type="spellEnd"/>
      <w:r w:rsidRPr="00960774">
        <w:rPr>
          <w:rFonts w:ascii="Tahoma" w:hAnsi="Tahoma" w:cs="Tahoma" w:hint="cs"/>
          <w:b/>
          <w:bCs/>
        </w:rPr>
        <w:t xml:space="preserve"> SUMMER</w:t>
      </w:r>
      <w:r w:rsidR="00960774">
        <w:rPr>
          <w:rFonts w:ascii="Tahoma" w:hAnsi="Tahoma" w:cs="Tahoma" w:hint="cs"/>
          <w:b/>
          <w:bCs/>
          <w:rtl/>
        </w:rPr>
        <w:t xml:space="preserve"> </w:t>
      </w:r>
      <w:r w:rsidR="00960774" w:rsidRPr="00960774">
        <w:rPr>
          <w:rFonts w:ascii="Tahoma" w:hAnsi="Tahoma" w:cs="Tahoma" w:hint="cs"/>
          <w:rtl/>
        </w:rPr>
        <w:t>באמצעות משרד הפרסום</w:t>
      </w:r>
      <w:r w:rsidR="00960774" w:rsidRPr="000367E4">
        <w:rPr>
          <w:rFonts w:ascii="Tahoma" w:hAnsi="Tahoma" w:cs="Tahoma" w:hint="cs"/>
          <w:rtl/>
        </w:rPr>
        <w:t xml:space="preserve"> </w:t>
      </w:r>
      <w:r w:rsidR="00960774" w:rsidRPr="000367E4">
        <w:rPr>
          <w:rFonts w:ascii="Tahoma" w:hAnsi="Tahoma" w:cs="Tahoma" w:hint="cs"/>
          <w:b/>
          <w:bCs/>
          <w:rtl/>
        </w:rPr>
        <w:t>'</w:t>
      </w:r>
      <w:r w:rsidR="008C2B3A">
        <w:rPr>
          <w:rFonts w:ascii="Tahoma" w:hAnsi="Tahoma" w:cs="Tahoma" w:hint="cs"/>
          <w:b/>
          <w:bCs/>
        </w:rPr>
        <w:t>DAVID</w:t>
      </w:r>
      <w:r w:rsidR="00960774" w:rsidRPr="000367E4">
        <w:rPr>
          <w:rFonts w:ascii="Tahoma" w:hAnsi="Tahoma" w:cs="Tahoma" w:hint="cs"/>
          <w:b/>
          <w:bCs/>
          <w:rtl/>
        </w:rPr>
        <w:t>'</w:t>
      </w:r>
      <w:r w:rsidR="00A46085" w:rsidRPr="000367E4">
        <w:rPr>
          <w:rFonts w:ascii="Tahoma" w:hAnsi="Tahoma" w:cs="Tahoma" w:hint="cs"/>
          <w:b/>
          <w:bCs/>
          <w:rtl/>
        </w:rPr>
        <w:t xml:space="preserve"> </w:t>
      </w:r>
      <w:r w:rsidR="00A46085">
        <w:rPr>
          <w:rFonts w:ascii="Tahoma" w:hAnsi="Tahoma" w:cs="Tahoma" w:hint="cs"/>
          <w:rtl/>
        </w:rPr>
        <w:t>בבעלות דיוויד אדלשטיין.</w:t>
      </w:r>
    </w:p>
    <w:p w:rsidR="00AC18A4" w:rsidRPr="00960774" w:rsidRDefault="00AC18A4" w:rsidP="00F72C6B">
      <w:pPr>
        <w:jc w:val="both"/>
        <w:rPr>
          <w:rFonts w:ascii="Tahoma" w:hAnsi="Tahoma" w:cs="Tahoma"/>
          <w:rtl/>
        </w:rPr>
      </w:pPr>
      <w:r w:rsidRPr="00960774">
        <w:rPr>
          <w:rFonts w:ascii="Tahoma" w:hAnsi="Tahoma" w:cs="Tahoma"/>
          <w:b/>
          <w:bCs/>
          <w:u w:val="single"/>
          <w:rtl/>
        </w:rPr>
        <w:t>על</w:t>
      </w:r>
      <w:r w:rsidRPr="00960774">
        <w:rPr>
          <w:rFonts w:ascii="Tahoma" w:hAnsi="Tahoma" w:cs="Tahoma" w:hint="cs"/>
          <w:b/>
          <w:bCs/>
          <w:u w:val="single"/>
          <w:rtl/>
        </w:rPr>
        <w:t xml:space="preserve"> וורן </w:t>
      </w:r>
      <w:proofErr w:type="spellStart"/>
      <w:r w:rsidRPr="00960774">
        <w:rPr>
          <w:rFonts w:ascii="Tahoma" w:hAnsi="Tahoma" w:cs="Tahoma" w:hint="cs"/>
          <w:b/>
          <w:bCs/>
          <w:u w:val="single"/>
          <w:rtl/>
        </w:rPr>
        <w:t>טרוייר</w:t>
      </w:r>
      <w:proofErr w:type="spellEnd"/>
      <w:r w:rsidRPr="00960774">
        <w:rPr>
          <w:rFonts w:ascii="Tahoma" w:hAnsi="Tahoma" w:cs="Tahoma" w:hint="cs"/>
          <w:rtl/>
        </w:rPr>
        <w:t xml:space="preserve">:  </w:t>
      </w:r>
      <w:r w:rsidRPr="00960774">
        <w:rPr>
          <w:rFonts w:ascii="Tahoma" w:hAnsi="Tahoma" w:cs="Tahoma" w:hint="cs"/>
        </w:rPr>
        <w:t>V</w:t>
      </w:r>
      <w:r w:rsidRPr="00960774">
        <w:rPr>
          <w:rFonts w:ascii="Tahoma" w:hAnsi="Tahoma" w:cs="Tahoma"/>
        </w:rPr>
        <w:t xml:space="preserve">erne j. </w:t>
      </w:r>
      <w:proofErr w:type="spellStart"/>
      <w:r w:rsidRPr="00960774">
        <w:rPr>
          <w:rFonts w:ascii="Tahoma" w:hAnsi="Tahoma" w:cs="Tahoma"/>
        </w:rPr>
        <w:t>troyer</w:t>
      </w:r>
      <w:proofErr w:type="spellEnd"/>
      <w:r w:rsidRPr="00960774">
        <w:rPr>
          <w:rFonts w:ascii="Tahoma" w:hAnsi="Tahoma" w:cs="Tahoma" w:hint="cs"/>
          <w:rtl/>
        </w:rPr>
        <w:t>, 42, קומיקאי, פעלולן ושחקן הוליוודי, אשר שיחק ב</w:t>
      </w:r>
      <w:r w:rsidR="00C10AF4">
        <w:rPr>
          <w:rFonts w:ascii="Tahoma" w:hAnsi="Tahoma" w:cs="Tahoma" w:hint="cs"/>
          <w:rtl/>
        </w:rPr>
        <w:t xml:space="preserve">סדרת </w:t>
      </w:r>
      <w:r w:rsidRPr="00960774">
        <w:rPr>
          <w:rFonts w:ascii="Tahoma" w:hAnsi="Tahoma" w:cs="Tahoma" w:hint="cs"/>
          <w:rtl/>
        </w:rPr>
        <w:t>סרטי</w:t>
      </w:r>
      <w:r w:rsidR="00C10AF4">
        <w:rPr>
          <w:rFonts w:ascii="Tahoma" w:hAnsi="Tahoma" w:cs="Tahoma" w:hint="cs"/>
          <w:rtl/>
        </w:rPr>
        <w:t xml:space="preserve"> הלהיט</w:t>
      </w:r>
      <w:r w:rsidRPr="00960774">
        <w:rPr>
          <w:rFonts w:ascii="Tahoma" w:hAnsi="Tahoma" w:cs="Tahoma" w:hint="cs"/>
          <w:rtl/>
        </w:rPr>
        <w:t xml:space="preserve"> </w:t>
      </w:r>
      <w:r w:rsidRPr="007A1CA9">
        <w:rPr>
          <w:rFonts w:ascii="Tahoma" w:hAnsi="Tahoma" w:cs="Tahoma" w:hint="cs"/>
          <w:b/>
          <w:bCs/>
          <w:rtl/>
        </w:rPr>
        <w:t>'אוסטין פאוארס'</w:t>
      </w:r>
      <w:r w:rsidRPr="00960774">
        <w:rPr>
          <w:rFonts w:ascii="Tahoma" w:hAnsi="Tahoma" w:cs="Tahoma" w:hint="cs"/>
          <w:rtl/>
        </w:rPr>
        <w:t xml:space="preserve"> לצד מייק מאיירס</w:t>
      </w:r>
      <w:r w:rsidR="00B958C2">
        <w:rPr>
          <w:rFonts w:ascii="Tahoma" w:hAnsi="Tahoma" w:cs="Tahoma" w:hint="cs"/>
          <w:rtl/>
        </w:rPr>
        <w:t xml:space="preserve">, ואינספור כוכבי ענק ביניהם </w:t>
      </w:r>
      <w:proofErr w:type="spellStart"/>
      <w:r w:rsidR="00B958C2">
        <w:rPr>
          <w:rFonts w:ascii="Tahoma" w:hAnsi="Tahoma" w:cs="Tahoma" w:hint="cs"/>
          <w:rtl/>
        </w:rPr>
        <w:t>ביונסה</w:t>
      </w:r>
      <w:proofErr w:type="spellEnd"/>
      <w:r w:rsidR="00B958C2">
        <w:rPr>
          <w:rFonts w:ascii="Tahoma" w:hAnsi="Tahoma" w:cs="Tahoma" w:hint="cs"/>
          <w:rtl/>
        </w:rPr>
        <w:t xml:space="preserve">, טום קרוז, רוב לאו ועוד; שיחק בתפקיד </w:t>
      </w:r>
      <w:r w:rsidRPr="00960774">
        <w:rPr>
          <w:rFonts w:ascii="Tahoma" w:hAnsi="Tahoma" w:cs="Tahoma" w:hint="cs"/>
          <w:rtl/>
        </w:rPr>
        <w:t xml:space="preserve">השד </w:t>
      </w:r>
      <w:proofErr w:type="spellStart"/>
      <w:r w:rsidRPr="00960774">
        <w:rPr>
          <w:rFonts w:ascii="Tahoma" w:hAnsi="Tahoma" w:cs="Tahoma" w:hint="cs"/>
          <w:rtl/>
        </w:rPr>
        <w:t>גריפוק</w:t>
      </w:r>
      <w:proofErr w:type="spellEnd"/>
      <w:r w:rsidRPr="00960774">
        <w:rPr>
          <w:rFonts w:ascii="Tahoma" w:hAnsi="Tahoma" w:cs="Tahoma" w:hint="cs"/>
          <w:rtl/>
        </w:rPr>
        <w:t xml:space="preserve"> בסרט </w:t>
      </w:r>
      <w:r w:rsidRPr="007A1CA9">
        <w:rPr>
          <w:rFonts w:ascii="Tahoma" w:hAnsi="Tahoma" w:cs="Tahoma" w:hint="cs"/>
          <w:b/>
          <w:bCs/>
          <w:rtl/>
        </w:rPr>
        <w:t>'הארי פוטר ואבן החכמים'</w:t>
      </w:r>
      <w:r w:rsidRPr="00960774">
        <w:rPr>
          <w:rFonts w:ascii="Tahoma" w:hAnsi="Tahoma" w:cs="Tahoma" w:hint="cs"/>
          <w:rtl/>
        </w:rPr>
        <w:t xml:space="preserve">. </w:t>
      </w:r>
      <w:proofErr w:type="spellStart"/>
      <w:r w:rsidRPr="00960774">
        <w:rPr>
          <w:rFonts w:ascii="Tahoma" w:hAnsi="Tahoma" w:cs="Tahoma" w:hint="cs"/>
          <w:rtl/>
        </w:rPr>
        <w:t>טרוייר</w:t>
      </w:r>
      <w:proofErr w:type="spellEnd"/>
      <w:r w:rsidRPr="00960774">
        <w:rPr>
          <w:rFonts w:ascii="Tahoma" w:hAnsi="Tahoma" w:cs="Tahoma" w:hint="cs"/>
          <w:rtl/>
        </w:rPr>
        <w:t xml:space="preserve"> ידוע גם בשל גובהו, בין הנמוכים בעולם, 81 ס"מ. ב-2008 נכנס </w:t>
      </w:r>
      <w:proofErr w:type="spellStart"/>
      <w:r w:rsidRPr="00960774">
        <w:rPr>
          <w:rFonts w:ascii="Tahoma" w:hAnsi="Tahoma" w:cs="Tahoma" w:hint="cs"/>
          <w:rtl/>
        </w:rPr>
        <w:t>טרוייר</w:t>
      </w:r>
      <w:proofErr w:type="spellEnd"/>
      <w:r w:rsidRPr="00960774">
        <w:rPr>
          <w:rFonts w:ascii="Tahoma" w:hAnsi="Tahoma" w:cs="Tahoma" w:hint="cs"/>
          <w:rtl/>
        </w:rPr>
        <w:t xml:space="preserve"> לבית </w:t>
      </w:r>
      <w:r w:rsidRPr="007A1CA9">
        <w:rPr>
          <w:rFonts w:ascii="Tahoma" w:hAnsi="Tahoma" w:cs="Tahoma" w:hint="cs"/>
          <w:b/>
          <w:bCs/>
          <w:rtl/>
        </w:rPr>
        <w:t>'האח הגדול'</w:t>
      </w:r>
      <w:r w:rsidRPr="00960774">
        <w:rPr>
          <w:rFonts w:ascii="Tahoma" w:hAnsi="Tahoma" w:cs="Tahoma" w:hint="cs"/>
          <w:rtl/>
        </w:rPr>
        <w:t xml:space="preserve"> בבריטניה.</w:t>
      </w:r>
    </w:p>
    <w:p w:rsidR="00C41BF1" w:rsidRPr="00960774" w:rsidRDefault="0048176D" w:rsidP="00F72C6B">
      <w:pPr>
        <w:jc w:val="both"/>
        <w:rPr>
          <w:rFonts w:ascii="Tahoma" w:hAnsi="Tahoma" w:cs="Tahoma"/>
          <w:b/>
          <w:bCs/>
          <w:rtl/>
        </w:rPr>
      </w:pPr>
      <w:proofErr w:type="spellStart"/>
      <w:r>
        <w:rPr>
          <w:rFonts w:ascii="Tahoma" w:hAnsi="Tahoma" w:cs="Tahoma" w:hint="cs"/>
          <w:rtl/>
        </w:rPr>
        <w:t>טרוייר</w:t>
      </w:r>
      <w:proofErr w:type="spellEnd"/>
      <w:r w:rsidR="00C41BF1" w:rsidRPr="00960774">
        <w:rPr>
          <w:rFonts w:ascii="Tahoma" w:hAnsi="Tahoma" w:cs="Tahoma"/>
          <w:rtl/>
        </w:rPr>
        <w:t xml:space="preserve"> מצטר</w:t>
      </w:r>
      <w:r w:rsidR="00C41BF1" w:rsidRPr="00960774">
        <w:rPr>
          <w:rFonts w:ascii="Tahoma" w:hAnsi="Tahoma" w:cs="Tahoma" w:hint="cs"/>
          <w:rtl/>
        </w:rPr>
        <w:t>ף</w:t>
      </w:r>
      <w:r w:rsidR="00C41BF1" w:rsidRPr="00960774">
        <w:rPr>
          <w:rFonts w:ascii="Tahoma" w:hAnsi="Tahoma" w:cs="Tahoma"/>
          <w:rtl/>
        </w:rPr>
        <w:t xml:space="preserve"> לשורה ארוכה של </w:t>
      </w:r>
      <w:proofErr w:type="spellStart"/>
      <w:r w:rsidR="00C41BF1" w:rsidRPr="00960774">
        <w:rPr>
          <w:rFonts w:ascii="Tahoma" w:hAnsi="Tahoma" w:cs="Tahoma"/>
          <w:rtl/>
        </w:rPr>
        <w:t>פרזנטורי</w:t>
      </w:r>
      <w:r w:rsidR="00C41BF1" w:rsidRPr="00960774">
        <w:rPr>
          <w:rFonts w:ascii="Tahoma" w:hAnsi="Tahoma" w:cs="Tahoma" w:hint="cs"/>
          <w:rtl/>
        </w:rPr>
        <w:t>ם</w:t>
      </w:r>
      <w:proofErr w:type="spellEnd"/>
      <w:r w:rsidR="00C41BF1" w:rsidRPr="00960774">
        <w:rPr>
          <w:rFonts w:ascii="Tahoma" w:hAnsi="Tahoma" w:cs="Tahoma"/>
          <w:rtl/>
        </w:rPr>
        <w:t xml:space="preserve"> חזק</w:t>
      </w:r>
      <w:r w:rsidR="00C41BF1" w:rsidRPr="00960774">
        <w:rPr>
          <w:rFonts w:ascii="Tahoma" w:hAnsi="Tahoma" w:cs="Tahoma" w:hint="cs"/>
          <w:rtl/>
        </w:rPr>
        <w:t>ים</w:t>
      </w:r>
      <w:r w:rsidR="00C41BF1" w:rsidRPr="00960774">
        <w:rPr>
          <w:rFonts w:ascii="Tahoma" w:hAnsi="Tahoma" w:cs="Tahoma"/>
          <w:rtl/>
        </w:rPr>
        <w:t xml:space="preserve"> אשר הובילו את </w:t>
      </w:r>
      <w:proofErr w:type="spellStart"/>
      <w:r w:rsidR="00C41BF1" w:rsidRPr="00960774">
        <w:rPr>
          <w:rFonts w:ascii="Tahoma" w:hAnsi="Tahoma" w:cs="Tahoma"/>
          <w:rtl/>
        </w:rPr>
        <w:t>קמפייני</w:t>
      </w:r>
      <w:proofErr w:type="spellEnd"/>
      <w:r w:rsidR="00C41BF1" w:rsidRPr="00960774">
        <w:rPr>
          <w:rFonts w:ascii="Tahoma" w:hAnsi="Tahoma" w:cs="Tahoma"/>
          <w:rtl/>
        </w:rPr>
        <w:t xml:space="preserve"> הפרסום של המותג </w:t>
      </w:r>
      <w:r w:rsidR="00C41BF1" w:rsidRPr="00F55216">
        <w:rPr>
          <w:rFonts w:ascii="Tahoma" w:hAnsi="Tahoma" w:cs="Tahoma"/>
          <w:b/>
          <w:bCs/>
        </w:rPr>
        <w:t>TNT</w:t>
      </w:r>
      <w:r w:rsidR="00C41BF1" w:rsidRPr="00960774">
        <w:rPr>
          <w:rFonts w:ascii="Tahoma" w:hAnsi="Tahoma" w:cs="Tahoma"/>
          <w:rtl/>
        </w:rPr>
        <w:t>, ובה</w:t>
      </w:r>
      <w:r w:rsidR="00C41BF1" w:rsidRPr="00960774">
        <w:rPr>
          <w:rFonts w:ascii="Tahoma" w:hAnsi="Tahoma" w:cs="Tahoma" w:hint="cs"/>
          <w:rtl/>
        </w:rPr>
        <w:t>ם</w:t>
      </w:r>
      <w:r>
        <w:rPr>
          <w:rFonts w:ascii="Tahoma" w:hAnsi="Tahoma" w:cs="Tahoma" w:hint="cs"/>
          <w:rtl/>
        </w:rPr>
        <w:t xml:space="preserve"> הדוגמן </w:t>
      </w:r>
      <w:proofErr w:type="spellStart"/>
      <w:r>
        <w:rPr>
          <w:rFonts w:ascii="Tahoma" w:hAnsi="Tahoma" w:cs="Tahoma" w:hint="cs"/>
          <w:rtl/>
        </w:rPr>
        <w:t>חזוס</w:t>
      </w:r>
      <w:proofErr w:type="spellEnd"/>
      <w:r>
        <w:rPr>
          <w:rFonts w:ascii="Tahoma" w:hAnsi="Tahoma" w:cs="Tahoma" w:hint="cs"/>
          <w:rtl/>
        </w:rPr>
        <w:t xml:space="preserve"> לוז אשר כיכב בקמפיין האחרון, </w:t>
      </w:r>
      <w:r w:rsidR="00C41BF1" w:rsidRPr="00960774">
        <w:rPr>
          <w:rFonts w:ascii="Tahoma" w:hAnsi="Tahoma" w:cs="Tahoma" w:hint="cs"/>
          <w:rtl/>
        </w:rPr>
        <w:t xml:space="preserve">סולן להקת הרוק והדוגמן הבריטי </w:t>
      </w:r>
      <w:proofErr w:type="spellStart"/>
      <w:r w:rsidR="00C41BF1" w:rsidRPr="00960774">
        <w:rPr>
          <w:rFonts w:ascii="Tahoma" w:hAnsi="Tahoma" w:cs="Tahoma" w:hint="cs"/>
          <w:rtl/>
        </w:rPr>
        <w:t>ג'וש</w:t>
      </w:r>
      <w:proofErr w:type="spellEnd"/>
      <w:r w:rsidR="00C41BF1" w:rsidRPr="00960774">
        <w:rPr>
          <w:rFonts w:ascii="Tahoma" w:hAnsi="Tahoma" w:cs="Tahoma" w:hint="cs"/>
          <w:rtl/>
        </w:rPr>
        <w:t xml:space="preserve"> </w:t>
      </w:r>
      <w:proofErr w:type="spellStart"/>
      <w:r w:rsidR="00C41BF1" w:rsidRPr="00960774">
        <w:rPr>
          <w:rFonts w:ascii="Tahoma" w:hAnsi="Tahoma" w:cs="Tahoma" w:hint="cs"/>
          <w:rtl/>
        </w:rPr>
        <w:t>ביץ</w:t>
      </w:r>
      <w:proofErr w:type="spellEnd"/>
      <w:r w:rsidR="00C41BF1" w:rsidRPr="00960774">
        <w:rPr>
          <w:rFonts w:ascii="Tahoma" w:hAnsi="Tahoma" w:cs="Tahoma" w:hint="cs"/>
          <w:rtl/>
        </w:rPr>
        <w:t xml:space="preserve">' </w:t>
      </w:r>
      <w:r>
        <w:rPr>
          <w:rFonts w:ascii="Tahoma" w:hAnsi="Tahoma" w:cs="Tahoma" w:hint="cs"/>
          <w:rtl/>
        </w:rPr>
        <w:t>ועומר ברנע</w:t>
      </w:r>
      <w:r w:rsidR="00652297">
        <w:rPr>
          <w:rFonts w:ascii="Tahoma" w:hAnsi="Tahoma" w:cs="Tahoma" w:hint="cs"/>
          <w:rtl/>
        </w:rPr>
        <w:t>.</w:t>
      </w:r>
    </w:p>
    <w:p w:rsidR="00C41BF1" w:rsidRPr="00960774" w:rsidRDefault="00C41BF1" w:rsidP="0088353C">
      <w:pPr>
        <w:spacing w:line="240" w:lineRule="auto"/>
        <w:jc w:val="both"/>
        <w:rPr>
          <w:rFonts w:ascii="Tahoma" w:hAnsi="Tahoma" w:cs="Tahoma"/>
          <w:b/>
          <w:bCs/>
          <w:rtl/>
        </w:rPr>
      </w:pPr>
      <w:r w:rsidRPr="00960774">
        <w:rPr>
          <w:rFonts w:ascii="Tahoma" w:hAnsi="Tahoma" w:cs="Tahoma"/>
          <w:b/>
          <w:bCs/>
          <w:u w:val="single"/>
          <w:rtl/>
        </w:rPr>
        <w:t>על</w:t>
      </w:r>
      <w:r w:rsidRPr="00960774">
        <w:rPr>
          <w:rFonts w:ascii="Tahoma" w:hAnsi="Tahoma" w:cs="Tahoma"/>
          <w:b/>
          <w:bCs/>
          <w:u w:val="single"/>
        </w:rPr>
        <w:t xml:space="preserve">TNT </w:t>
      </w:r>
      <w:r w:rsidRPr="00960774">
        <w:rPr>
          <w:rFonts w:ascii="Tahoma" w:hAnsi="Tahoma" w:cs="Tahoma" w:hint="cs"/>
          <w:b/>
          <w:bCs/>
          <w:rtl/>
        </w:rPr>
        <w:t>:</w:t>
      </w:r>
      <w:r w:rsidRPr="00960774">
        <w:rPr>
          <w:rFonts w:ascii="Tahoma" w:hAnsi="Tahoma" w:cs="Tahoma" w:hint="cs"/>
          <w:rtl/>
        </w:rPr>
        <w:t xml:space="preserve"> </w:t>
      </w:r>
      <w:r w:rsidRPr="00960774">
        <w:rPr>
          <w:rFonts w:ascii="Tahoma" w:hAnsi="Tahoma" w:cs="Tahoma"/>
          <w:rtl/>
        </w:rPr>
        <w:t xml:space="preserve">רשת </w:t>
      </w:r>
      <w:r w:rsidRPr="00960774">
        <w:rPr>
          <w:rFonts w:ascii="Tahoma" w:hAnsi="Tahoma" w:cs="Tahoma"/>
        </w:rPr>
        <w:t>TNT</w:t>
      </w:r>
      <w:r w:rsidRPr="00960774">
        <w:rPr>
          <w:rFonts w:ascii="Tahoma" w:hAnsi="Tahoma" w:cs="Tahoma"/>
          <w:rtl/>
        </w:rPr>
        <w:t xml:space="preserve"> מציעה אופנה </w:t>
      </w:r>
      <w:r w:rsidRPr="00960774">
        <w:rPr>
          <w:rFonts w:ascii="Tahoma" w:hAnsi="Tahoma" w:cs="Tahoma" w:hint="cs"/>
          <w:rtl/>
        </w:rPr>
        <w:t xml:space="preserve">טרנדית, </w:t>
      </w:r>
      <w:r w:rsidRPr="00960774">
        <w:rPr>
          <w:rFonts w:ascii="Tahoma" w:hAnsi="Tahoma" w:cs="Tahoma"/>
          <w:rtl/>
        </w:rPr>
        <w:t xml:space="preserve">בועטת, סקסית ומקורית, בקו אורבאני וצעיר. הרשת מציעה מגוון רחב של פריטי לבוש, אביזרים והלבשה תחתונה, לצעירים וצעירות, המאופיינים בשילובי צבעים הרמוניים וגם קונטרסטיים, בגזרות ייחודיות ובשילוב אפליקציות, הדפסים ואמירות ייחודיות. קולקציית </w:t>
      </w:r>
      <w:r w:rsidRPr="00960774">
        <w:rPr>
          <w:rFonts w:ascii="Tahoma" w:hAnsi="Tahoma" w:cs="Tahoma"/>
        </w:rPr>
        <w:t>TNT</w:t>
      </w:r>
      <w:r w:rsidRPr="00960774">
        <w:rPr>
          <w:rFonts w:ascii="Tahoma" w:hAnsi="Tahoma" w:cs="Tahoma"/>
          <w:rtl/>
        </w:rPr>
        <w:t>, פרובוקטיבית בצד פונקציונאלית, מתעדכנת בתדירות גבוהה במיוחד, ובהתאם לקהל היעד.</w:t>
      </w:r>
      <w:r w:rsidRPr="00960774">
        <w:rPr>
          <w:rFonts w:ascii="Tahoma" w:hAnsi="Tahoma" w:cs="Tahoma" w:hint="cs"/>
          <w:rtl/>
        </w:rPr>
        <w:t xml:space="preserve"> </w:t>
      </w:r>
      <w:proofErr w:type="gramStart"/>
      <w:r w:rsidRPr="00960774">
        <w:rPr>
          <w:rFonts w:ascii="Tahoma" w:hAnsi="Tahoma" w:cs="Tahoma"/>
        </w:rPr>
        <w:t>TNT</w:t>
      </w:r>
      <w:r w:rsidRPr="00960774">
        <w:rPr>
          <w:rFonts w:ascii="Tahoma" w:hAnsi="Tahoma" w:cs="Tahoma"/>
          <w:rtl/>
        </w:rPr>
        <w:t>, אשר נוסדה בשנת 1999, הינה בבעלות קבוצת הוניגמן, מהחברות המובילות בתחום קמעונאות האופנה בישראל.</w:t>
      </w:r>
      <w:proofErr w:type="gramEnd"/>
      <w:r w:rsidRPr="00960774">
        <w:rPr>
          <w:rFonts w:ascii="Tahoma" w:hAnsi="Tahoma" w:cs="Tahoma"/>
          <w:rtl/>
        </w:rPr>
        <w:t xml:space="preserve"> רשת </w:t>
      </w:r>
      <w:r w:rsidRPr="00960774">
        <w:rPr>
          <w:rFonts w:ascii="Tahoma" w:hAnsi="Tahoma" w:cs="Tahoma"/>
        </w:rPr>
        <w:t>TNT</w:t>
      </w:r>
      <w:r w:rsidRPr="00960774">
        <w:rPr>
          <w:rFonts w:ascii="Tahoma" w:hAnsi="Tahoma" w:cs="Tahoma"/>
          <w:rtl/>
        </w:rPr>
        <w:t xml:space="preserve"> מונה </w:t>
      </w:r>
      <w:r w:rsidR="0088353C">
        <w:rPr>
          <w:rFonts w:ascii="Tahoma" w:hAnsi="Tahoma" w:cs="Tahoma" w:hint="cs"/>
          <w:rtl/>
        </w:rPr>
        <w:t>57</w:t>
      </w:r>
      <w:r w:rsidRPr="00960774">
        <w:rPr>
          <w:rFonts w:ascii="Tahoma" w:hAnsi="Tahoma" w:cs="Tahoma"/>
          <w:rtl/>
        </w:rPr>
        <w:t xml:space="preserve"> סניפים בפריסה ארצית.</w:t>
      </w:r>
    </w:p>
    <w:p w:rsidR="005B4D76" w:rsidRDefault="005B4D76" w:rsidP="00F72C6B">
      <w:pPr>
        <w:spacing w:line="240" w:lineRule="auto"/>
        <w:jc w:val="both"/>
        <w:rPr>
          <w:rFonts w:ascii="Tahoma" w:hAnsi="Tahoma" w:cs="Tahoma"/>
          <w:b/>
          <w:bCs/>
          <w:sz w:val="20"/>
          <w:szCs w:val="20"/>
          <w:rtl/>
        </w:rPr>
      </w:pPr>
    </w:p>
    <w:p w:rsidR="005B4D76" w:rsidRDefault="005B4D76" w:rsidP="00F72C6B">
      <w:pPr>
        <w:spacing w:line="240" w:lineRule="auto"/>
        <w:jc w:val="center"/>
        <w:rPr>
          <w:rFonts w:ascii="Tahoma" w:hAnsi="Tahoma" w:cs="Tahoma"/>
          <w:b/>
          <w:bCs/>
          <w:sz w:val="20"/>
          <w:szCs w:val="20"/>
          <w:rtl/>
        </w:rPr>
      </w:pPr>
    </w:p>
    <w:p w:rsidR="00C41BF1" w:rsidRPr="00964140" w:rsidRDefault="00C41BF1" w:rsidP="00F72C6B">
      <w:pPr>
        <w:spacing w:line="240" w:lineRule="auto"/>
        <w:jc w:val="center"/>
        <w:rPr>
          <w:rFonts w:ascii="Tahoma" w:hAnsi="Tahoma" w:cs="Tahoma"/>
          <w:sz w:val="20"/>
          <w:szCs w:val="20"/>
          <w:rtl/>
        </w:rPr>
      </w:pPr>
      <w:r>
        <w:rPr>
          <w:rFonts w:ascii="Tahoma" w:hAnsi="Tahoma" w:cs="Tahoma"/>
          <w:b/>
          <w:bCs/>
          <w:sz w:val="20"/>
          <w:szCs w:val="20"/>
          <w:rtl/>
        </w:rPr>
        <w:t xml:space="preserve">אשמח לספק פרטים נוספים ותמונות: </w:t>
      </w:r>
      <w:r w:rsidR="000874F6">
        <w:rPr>
          <w:rFonts w:ascii="Tahoma" w:hAnsi="Tahoma" w:cs="Tahoma" w:hint="cs"/>
          <w:b/>
          <w:bCs/>
          <w:sz w:val="20"/>
          <w:szCs w:val="20"/>
          <w:rtl/>
        </w:rPr>
        <w:t>ליהי גורלניק</w:t>
      </w:r>
      <w:r>
        <w:rPr>
          <w:rFonts w:ascii="Tahoma" w:hAnsi="Tahoma" w:cs="Tahoma"/>
          <w:b/>
          <w:bCs/>
          <w:sz w:val="20"/>
          <w:szCs w:val="20"/>
          <w:rtl/>
        </w:rPr>
        <w:t xml:space="preserve"> "</w:t>
      </w:r>
      <w:smartTag w:uri="urn:schemas-microsoft-com:office:smarttags" w:element="PersonName">
        <w:smartTagPr>
          <w:attr w:name="ProductID" w:val="זאביק דרור"/>
        </w:smartTagPr>
        <w:smartTag w:uri="urn:schemas-microsoft-com:office:smarttags" w:element="PersonName">
          <w:r>
            <w:rPr>
              <w:rFonts w:ascii="Tahoma" w:hAnsi="Tahoma" w:cs="Tahoma"/>
              <w:b/>
              <w:bCs/>
              <w:sz w:val="20"/>
              <w:szCs w:val="20"/>
              <w:rtl/>
            </w:rPr>
            <w:t>זאביק</w:t>
          </w:r>
        </w:smartTag>
        <w:r>
          <w:rPr>
            <w:rFonts w:ascii="Tahoma" w:hAnsi="Tahoma" w:cs="Tahoma"/>
            <w:b/>
            <w:bCs/>
            <w:sz w:val="20"/>
            <w:szCs w:val="20"/>
            <w:rtl/>
          </w:rPr>
          <w:t xml:space="preserve"> דרור</w:t>
        </w:r>
      </w:smartTag>
      <w:r>
        <w:rPr>
          <w:rFonts w:ascii="Tahoma" w:hAnsi="Tahoma" w:cs="Tahoma"/>
          <w:b/>
          <w:bCs/>
          <w:sz w:val="20"/>
          <w:szCs w:val="20"/>
          <w:rtl/>
        </w:rPr>
        <w:t xml:space="preserve"> יחסי ציבור"</w:t>
      </w:r>
      <w:r>
        <w:rPr>
          <w:rFonts w:ascii="Tahoma" w:hAnsi="Tahoma" w:cs="Tahoma"/>
          <w:b/>
          <w:bCs/>
          <w:sz w:val="20"/>
          <w:szCs w:val="20"/>
          <w:rtl/>
        </w:rPr>
        <w:br/>
        <w:t>03.6096311</w:t>
      </w:r>
      <w:r w:rsidR="000874F6">
        <w:rPr>
          <w:rFonts w:ascii="Tahoma" w:hAnsi="Tahoma" w:cs="Tahoma" w:hint="cs"/>
          <w:b/>
          <w:bCs/>
          <w:sz w:val="20"/>
          <w:szCs w:val="20"/>
          <w:rtl/>
        </w:rPr>
        <w:t>,</w:t>
      </w:r>
      <w:r>
        <w:rPr>
          <w:rFonts w:ascii="Tahoma" w:hAnsi="Tahoma" w:cs="Tahoma"/>
          <w:b/>
          <w:bCs/>
          <w:sz w:val="20"/>
          <w:szCs w:val="20"/>
          <w:rtl/>
        </w:rPr>
        <w:t xml:space="preserve"> </w:t>
      </w:r>
      <w:r w:rsidR="000874F6">
        <w:rPr>
          <w:rFonts w:ascii="Tahoma" w:hAnsi="Tahoma" w:cs="Tahoma" w:hint="cs"/>
          <w:b/>
          <w:bCs/>
          <w:sz w:val="20"/>
          <w:szCs w:val="20"/>
          <w:rtl/>
        </w:rPr>
        <w:t>050.6800212,</w:t>
      </w:r>
      <w:r>
        <w:rPr>
          <w:rFonts w:ascii="Tahoma" w:hAnsi="Tahoma" w:cs="Tahoma"/>
          <w:b/>
          <w:bCs/>
          <w:sz w:val="20"/>
          <w:szCs w:val="20"/>
          <w:rtl/>
        </w:rPr>
        <w:t xml:space="preserve"> </w:t>
      </w:r>
      <w:hyperlink r:id="rId5" w:history="1">
        <w:r w:rsidR="000874F6" w:rsidRPr="00E054CA">
          <w:rPr>
            <w:rStyle w:val="Hyperlink"/>
            <w:b/>
            <w:bCs/>
            <w:sz w:val="20"/>
            <w:szCs w:val="20"/>
          </w:rPr>
          <w:t>lihi@drorpr.co.il</w:t>
        </w:r>
      </w:hyperlink>
    </w:p>
    <w:p w:rsidR="00C059C7" w:rsidRDefault="00C059C7" w:rsidP="00F72C6B">
      <w:pPr>
        <w:jc w:val="both"/>
      </w:pPr>
    </w:p>
    <w:sectPr w:rsidR="00C059C7" w:rsidSect="00A46A0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1BF1"/>
    <w:rsid w:val="00003B54"/>
    <w:rsid w:val="000367E4"/>
    <w:rsid w:val="000874F6"/>
    <w:rsid w:val="0009014D"/>
    <w:rsid w:val="00112A40"/>
    <w:rsid w:val="00175D2E"/>
    <w:rsid w:val="00225D4C"/>
    <w:rsid w:val="002F2FAA"/>
    <w:rsid w:val="00417157"/>
    <w:rsid w:val="0048176D"/>
    <w:rsid w:val="0050468A"/>
    <w:rsid w:val="00530BD4"/>
    <w:rsid w:val="005376B7"/>
    <w:rsid w:val="005B4D76"/>
    <w:rsid w:val="00652297"/>
    <w:rsid w:val="00695E4C"/>
    <w:rsid w:val="00770810"/>
    <w:rsid w:val="00771FE9"/>
    <w:rsid w:val="007A1CA9"/>
    <w:rsid w:val="008473BC"/>
    <w:rsid w:val="0088353C"/>
    <w:rsid w:val="008C2B3A"/>
    <w:rsid w:val="008F5EDE"/>
    <w:rsid w:val="00960774"/>
    <w:rsid w:val="009D0681"/>
    <w:rsid w:val="00A43571"/>
    <w:rsid w:val="00A46085"/>
    <w:rsid w:val="00A46A05"/>
    <w:rsid w:val="00A63E81"/>
    <w:rsid w:val="00AC18A4"/>
    <w:rsid w:val="00B958C2"/>
    <w:rsid w:val="00C059C7"/>
    <w:rsid w:val="00C10AF4"/>
    <w:rsid w:val="00C41BF1"/>
    <w:rsid w:val="00C528E2"/>
    <w:rsid w:val="00D220DD"/>
    <w:rsid w:val="00E2530E"/>
    <w:rsid w:val="00F55216"/>
    <w:rsid w:val="00F72C6B"/>
    <w:rsid w:val="00FC1AE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BF1"/>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41BF1"/>
    <w:rPr>
      <w:color w:val="0000FF"/>
      <w:u w:val="single"/>
    </w:rPr>
  </w:style>
  <w:style w:type="paragraph" w:styleId="a3">
    <w:name w:val="Balloon Text"/>
    <w:basedOn w:val="a"/>
    <w:link w:val="a4"/>
    <w:uiPriority w:val="99"/>
    <w:semiHidden/>
    <w:unhideWhenUsed/>
    <w:rsid w:val="00C41BF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C41BF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hi@drorpr.co.il" TargetMode="External"/><Relationship Id="rId4"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307</Words>
  <Characters>1539</Characters>
  <Application>Microsoft Office Word</Application>
  <DocSecurity>0</DocSecurity>
  <Lines>12</Lines>
  <Paragraphs>3</Paragraphs>
  <ScaleCrop>false</ScaleCrop>
  <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Lihi Gorani</dc:creator>
  <cp:keywords/>
  <dc:description/>
  <cp:lastModifiedBy>Lihi Gorani</cp:lastModifiedBy>
  <cp:revision>37</cp:revision>
  <dcterms:created xsi:type="dcterms:W3CDTF">2011-02-07T07:52:00Z</dcterms:created>
  <dcterms:modified xsi:type="dcterms:W3CDTF">2011-02-07T09:07:00Z</dcterms:modified>
</cp:coreProperties>
</file>